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523" w:rsidRDefault="009C1523" w:rsidP="009C1523">
      <w:pPr>
        <w:spacing w:line="560" w:lineRule="exact"/>
        <w:rPr>
          <w:rFonts w:ascii="黑体" w:eastAsia="黑体" w:hint="eastAsia"/>
          <w:sz w:val="32"/>
          <w:szCs w:val="32"/>
        </w:rPr>
      </w:pPr>
      <w:r>
        <w:rPr>
          <w:rFonts w:ascii="KaiTi_GB2312" w:eastAsia="KaiTi_GB2312" w:hAnsi="宋体" w:hint="eastAsia"/>
          <w:sz w:val="32"/>
          <w:szCs w:val="32"/>
        </w:rPr>
        <w:t xml:space="preserve">附件1：  </w:t>
      </w:r>
      <w:r>
        <w:rPr>
          <w:rFonts w:ascii="黑体" w:eastAsia="黑体" w:hint="eastAsia"/>
          <w:sz w:val="32"/>
          <w:szCs w:val="32"/>
        </w:rPr>
        <w:t xml:space="preserve"> </w:t>
      </w:r>
    </w:p>
    <w:p w:rsidR="009C1523" w:rsidRDefault="009C1523" w:rsidP="009C1523">
      <w:pPr>
        <w:spacing w:line="560" w:lineRule="exact"/>
        <w:jc w:val="center"/>
        <w:rPr>
          <w:rFonts w:ascii="黑体" w:eastAsia="黑体" w:hint="eastAsia"/>
          <w:sz w:val="36"/>
          <w:szCs w:val="36"/>
        </w:rPr>
      </w:pPr>
      <w:r>
        <w:rPr>
          <w:rFonts w:ascii="黑体" w:eastAsia="黑体" w:hint="eastAsia"/>
          <w:sz w:val="36"/>
          <w:szCs w:val="36"/>
        </w:rPr>
        <w:t>连云港市青少年科技创新大赛竞赛项目规则</w:t>
      </w:r>
    </w:p>
    <w:p w:rsidR="009C1523" w:rsidRDefault="009C1523" w:rsidP="009C1523">
      <w:pPr>
        <w:spacing w:line="520" w:lineRule="exact"/>
        <w:ind w:firstLineChars="200" w:firstLine="640"/>
        <w:rPr>
          <w:rFonts w:ascii="黑体" w:eastAsia="黑体" w:hAnsi="宋体" w:hint="eastAsia"/>
          <w:sz w:val="32"/>
          <w:szCs w:val="32"/>
        </w:rPr>
      </w:pPr>
      <w:r>
        <w:rPr>
          <w:rFonts w:ascii="黑体" w:eastAsia="黑体" w:hAnsi="宋体" w:hint="eastAsia"/>
          <w:sz w:val="32"/>
          <w:szCs w:val="32"/>
        </w:rPr>
        <w:t>一、</w:t>
      </w:r>
      <w:r>
        <w:rPr>
          <w:rFonts w:ascii="黑体" w:eastAsia="黑体" w:hint="eastAsia"/>
          <w:sz w:val="32"/>
          <w:szCs w:val="32"/>
        </w:rPr>
        <w:t>青少年创新成果竞赛类</w:t>
      </w:r>
    </w:p>
    <w:p w:rsidR="009C1523" w:rsidRDefault="009C1523" w:rsidP="009C1523">
      <w:pPr>
        <w:spacing w:line="520" w:lineRule="exact"/>
        <w:ind w:firstLineChars="200" w:firstLine="640"/>
        <w:rPr>
          <w:rFonts w:ascii="FangSong_GB2312" w:eastAsia="FangSong_GB2312" w:hint="eastAsia"/>
          <w:sz w:val="32"/>
          <w:szCs w:val="32"/>
        </w:rPr>
      </w:pPr>
      <w:r>
        <w:rPr>
          <w:rFonts w:ascii="FangSong_GB2312" w:eastAsia="FangSong_GB2312" w:hint="eastAsia"/>
          <w:sz w:val="32"/>
          <w:szCs w:val="32"/>
        </w:rPr>
        <w:t>1、所有申报作品必须填写申报表，申报表一式一份。申报表所有栏目必须填写完整（照片可复印），并有学校教务处的公章。</w:t>
      </w:r>
    </w:p>
    <w:p w:rsidR="009C1523" w:rsidRDefault="009C1523" w:rsidP="009C1523">
      <w:pPr>
        <w:spacing w:line="520" w:lineRule="exact"/>
        <w:ind w:firstLineChars="200" w:firstLine="640"/>
        <w:rPr>
          <w:rFonts w:ascii="FangSong_GB2312" w:eastAsia="FangSong_GB2312" w:hint="eastAsia"/>
          <w:sz w:val="32"/>
          <w:szCs w:val="32"/>
        </w:rPr>
      </w:pPr>
      <w:r>
        <w:rPr>
          <w:rFonts w:ascii="FangSong_GB2312" w:eastAsia="FangSong_GB2312" w:hint="eastAsia"/>
          <w:sz w:val="32"/>
          <w:szCs w:val="32"/>
        </w:rPr>
        <w:t>2、发明创造的作品必须为实物，并可以进行演示。作品标签完整，应有作品名称、作者姓名、年级、所在学校（注明市县）、指导老师等信息。</w:t>
      </w:r>
    </w:p>
    <w:p w:rsidR="009C1523" w:rsidRDefault="009C1523" w:rsidP="009C1523">
      <w:pPr>
        <w:spacing w:line="520" w:lineRule="exact"/>
        <w:ind w:firstLineChars="200" w:firstLine="640"/>
        <w:rPr>
          <w:rFonts w:ascii="FangSong_GB2312" w:eastAsia="FangSong_GB2312" w:hAnsi="宋体" w:hint="eastAsia"/>
          <w:sz w:val="32"/>
          <w:szCs w:val="32"/>
        </w:rPr>
      </w:pPr>
      <w:r>
        <w:rPr>
          <w:rFonts w:ascii="FangSong_GB2312" w:eastAsia="FangSong_GB2312" w:hint="eastAsia"/>
          <w:sz w:val="32"/>
          <w:szCs w:val="32"/>
        </w:rPr>
        <w:t>3、</w:t>
      </w:r>
      <w:r>
        <w:rPr>
          <w:rFonts w:ascii="FangSong_GB2312" w:eastAsia="FangSong_GB2312" w:hAnsi="宋体" w:hint="eastAsia"/>
          <w:color w:val="000000"/>
          <w:sz w:val="32"/>
          <w:szCs w:val="32"/>
        </w:rPr>
        <w:t>每名学生只能以竞赛</w:t>
      </w:r>
      <w:r>
        <w:rPr>
          <w:rFonts w:ascii="FangSong_GB2312" w:eastAsia="FangSong_GB2312" w:hAnsi="宋体" w:hint="eastAsia"/>
          <w:sz w:val="32"/>
          <w:szCs w:val="32"/>
        </w:rPr>
        <w:t>当年</w:t>
      </w:r>
      <w:proofErr w:type="gramStart"/>
      <w:r>
        <w:rPr>
          <w:rFonts w:ascii="FangSong_GB2312" w:eastAsia="FangSong_GB2312" w:hAnsi="宋体" w:hint="eastAsia"/>
          <w:color w:val="000000"/>
          <w:sz w:val="32"/>
          <w:szCs w:val="32"/>
        </w:rPr>
        <w:t>申报日往前</w:t>
      </w:r>
      <w:proofErr w:type="gramEnd"/>
      <w:r>
        <w:rPr>
          <w:rFonts w:ascii="FangSong_GB2312" w:eastAsia="FangSong_GB2312" w:hAnsi="宋体" w:hint="eastAsia"/>
          <w:color w:val="000000"/>
          <w:sz w:val="32"/>
          <w:szCs w:val="32"/>
        </w:rPr>
        <w:t>推不</w:t>
      </w:r>
      <w:r>
        <w:rPr>
          <w:rFonts w:ascii="FangSong_GB2312" w:eastAsia="FangSong_GB2312" w:hAnsi="宋体" w:hint="eastAsia"/>
          <w:sz w:val="32"/>
          <w:szCs w:val="32"/>
        </w:rPr>
        <w:t>超过两年时间内完成的研究课题。</w:t>
      </w:r>
    </w:p>
    <w:p w:rsidR="009C1523" w:rsidRDefault="009C1523" w:rsidP="009C1523">
      <w:pPr>
        <w:spacing w:line="520" w:lineRule="exact"/>
        <w:ind w:firstLineChars="200" w:firstLine="640"/>
        <w:rPr>
          <w:rFonts w:ascii="FangSong_GB2312" w:eastAsia="FangSong_GB2312" w:hAnsi="宋体" w:hint="eastAsia"/>
          <w:sz w:val="32"/>
          <w:szCs w:val="32"/>
        </w:rPr>
      </w:pPr>
      <w:r>
        <w:rPr>
          <w:rFonts w:ascii="FangSong_GB2312" w:eastAsia="FangSong_GB2312" w:hAnsi="宋体" w:hint="eastAsia"/>
          <w:sz w:val="32"/>
          <w:szCs w:val="32"/>
        </w:rPr>
        <w:t>4、每名学生在一届大赛上只能申报一项科技成果竞赛项目（包括集体项目）。</w:t>
      </w:r>
    </w:p>
    <w:p w:rsidR="009C1523" w:rsidRDefault="009C1523" w:rsidP="009C1523">
      <w:pPr>
        <w:spacing w:line="520" w:lineRule="exact"/>
        <w:ind w:firstLineChars="200" w:firstLine="640"/>
        <w:rPr>
          <w:rFonts w:ascii="FangSong_GB2312" w:eastAsia="FangSong_GB2312" w:hint="eastAsia"/>
          <w:sz w:val="32"/>
          <w:szCs w:val="32"/>
        </w:rPr>
      </w:pPr>
      <w:r>
        <w:rPr>
          <w:rFonts w:ascii="FangSong_GB2312" w:eastAsia="FangSong_GB2312" w:hint="eastAsia"/>
          <w:sz w:val="32"/>
          <w:szCs w:val="32"/>
        </w:rPr>
        <w:t>5、</w:t>
      </w:r>
      <w:r>
        <w:rPr>
          <w:rFonts w:ascii="FangSong_GB2312" w:eastAsia="FangSong_GB2312" w:hAnsi="宋体" w:hint="eastAsia"/>
          <w:sz w:val="32"/>
          <w:szCs w:val="32"/>
        </w:rPr>
        <w:t>申报书不能与研究报告等其他申报材料装订在一起，申报书一式一份，附件及其它材料一份。</w:t>
      </w:r>
    </w:p>
    <w:p w:rsidR="009C1523" w:rsidRDefault="009C1523" w:rsidP="009C1523">
      <w:pPr>
        <w:spacing w:line="520" w:lineRule="exact"/>
        <w:ind w:firstLineChars="200" w:firstLine="640"/>
        <w:rPr>
          <w:rFonts w:ascii="黑体" w:eastAsia="黑体" w:hint="eastAsia"/>
          <w:sz w:val="32"/>
          <w:szCs w:val="32"/>
        </w:rPr>
      </w:pPr>
      <w:r>
        <w:rPr>
          <w:rFonts w:ascii="黑体" w:eastAsia="黑体" w:hint="eastAsia"/>
          <w:sz w:val="32"/>
          <w:szCs w:val="32"/>
        </w:rPr>
        <w:t>二、青少年科学幻想绘画类</w:t>
      </w:r>
    </w:p>
    <w:p w:rsidR="009C1523" w:rsidRDefault="009C1523" w:rsidP="009C1523">
      <w:pPr>
        <w:spacing w:line="520" w:lineRule="exact"/>
        <w:ind w:firstLineChars="200" w:firstLine="640"/>
        <w:rPr>
          <w:rFonts w:ascii="FangSong_GB2312" w:eastAsia="FangSong_GB2312" w:hint="eastAsia"/>
          <w:sz w:val="32"/>
          <w:szCs w:val="32"/>
        </w:rPr>
      </w:pPr>
      <w:r>
        <w:rPr>
          <w:rFonts w:ascii="FangSong_GB2312" w:eastAsia="FangSong_GB2312" w:hint="eastAsia"/>
          <w:sz w:val="32"/>
          <w:szCs w:val="32"/>
        </w:rPr>
        <w:t>1、</w:t>
      </w:r>
      <w:r>
        <w:rPr>
          <w:rFonts w:ascii="FangSong_GB2312" w:eastAsia="FangSong_GB2312" w:hAnsi="宋体" w:hint="eastAsia"/>
          <w:sz w:val="32"/>
          <w:szCs w:val="32"/>
        </w:rPr>
        <w:t>凡现年5-14岁的就读于幼儿园、小学和中学的少年儿童，其独立完成的科学幻想绘画作品。</w:t>
      </w:r>
    </w:p>
    <w:p w:rsidR="009C1523" w:rsidRDefault="009C1523" w:rsidP="009C1523">
      <w:pPr>
        <w:spacing w:line="520" w:lineRule="exact"/>
        <w:ind w:firstLineChars="200" w:firstLine="640"/>
        <w:rPr>
          <w:rFonts w:ascii="宋体" w:hAnsi="宋体" w:hint="eastAsia"/>
          <w:sz w:val="24"/>
        </w:rPr>
      </w:pPr>
      <w:r>
        <w:rPr>
          <w:rFonts w:ascii="FangSong_GB2312" w:eastAsia="FangSong_GB2312" w:hint="eastAsia"/>
          <w:sz w:val="32"/>
          <w:szCs w:val="32"/>
        </w:rPr>
        <w:t>2、</w:t>
      </w:r>
      <w:r>
        <w:rPr>
          <w:rFonts w:ascii="FangSong_GB2312" w:eastAsia="FangSong_GB2312" w:hAnsi="宋体" w:hint="eastAsia"/>
          <w:sz w:val="32"/>
          <w:szCs w:val="32"/>
        </w:rPr>
        <w:t>参赛作品可用油画、国画、水彩画、水粉画、钢笔画、铅笔画、蜡笔画、版画、粘贴画等绘画技巧、风格及使用不同材料表现（但不包括非画类的其它美术品与工艺品）。</w:t>
      </w:r>
    </w:p>
    <w:p w:rsidR="009C1523" w:rsidRDefault="009C1523" w:rsidP="009C1523">
      <w:pPr>
        <w:tabs>
          <w:tab w:val="left" w:pos="900"/>
        </w:tabs>
        <w:spacing w:line="520" w:lineRule="exact"/>
        <w:ind w:firstLineChars="200" w:firstLine="640"/>
        <w:rPr>
          <w:rFonts w:ascii="FangSong_GB2312" w:eastAsia="FangSong_GB2312" w:hAnsi="宋体" w:hint="eastAsia"/>
          <w:sz w:val="32"/>
          <w:szCs w:val="32"/>
        </w:rPr>
      </w:pPr>
      <w:r>
        <w:rPr>
          <w:rFonts w:ascii="FangSong_GB2312" w:eastAsia="FangSong_GB2312" w:hAnsi="宋体" w:hint="eastAsia"/>
          <w:sz w:val="32"/>
          <w:szCs w:val="32"/>
        </w:rPr>
        <w:t>3、参赛作品一律在规格为540mm×380mm(4开)的纸或是其它材料上绘制（油画作品应自备画框），横竖放置均可。作品要求整洁。</w:t>
      </w:r>
    </w:p>
    <w:p w:rsidR="009C1523" w:rsidRDefault="009C1523" w:rsidP="009C1523">
      <w:pPr>
        <w:tabs>
          <w:tab w:val="left" w:pos="540"/>
        </w:tabs>
        <w:spacing w:line="520" w:lineRule="exact"/>
        <w:rPr>
          <w:rFonts w:ascii="FangSong_GB2312" w:eastAsia="FangSong_GB2312" w:hAnsi="宋体" w:hint="eastAsia"/>
          <w:sz w:val="32"/>
          <w:szCs w:val="32"/>
        </w:rPr>
      </w:pPr>
      <w:r>
        <w:rPr>
          <w:rFonts w:ascii="FangSong_GB2312" w:eastAsia="FangSong_GB2312" w:hAnsi="宋体" w:hint="eastAsia"/>
          <w:sz w:val="32"/>
          <w:szCs w:val="32"/>
        </w:rPr>
        <w:t xml:space="preserve">    4、参赛作品</w:t>
      </w:r>
      <w:proofErr w:type="gramStart"/>
      <w:r>
        <w:rPr>
          <w:rFonts w:ascii="FangSong_GB2312" w:eastAsia="FangSong_GB2312" w:hAnsi="宋体" w:hint="eastAsia"/>
          <w:sz w:val="32"/>
          <w:szCs w:val="32"/>
        </w:rPr>
        <w:t>限个人</w:t>
      </w:r>
      <w:proofErr w:type="gramEnd"/>
      <w:r>
        <w:rPr>
          <w:rFonts w:ascii="FangSong_GB2312" w:eastAsia="FangSong_GB2312" w:hAnsi="宋体" w:hint="eastAsia"/>
          <w:sz w:val="32"/>
          <w:szCs w:val="32"/>
        </w:rPr>
        <w:t>作品，即由作者本人独立完成的作品。不接受集体作品参赛。</w:t>
      </w:r>
    </w:p>
    <w:p w:rsidR="009C1523" w:rsidRDefault="009C1523" w:rsidP="009C1523">
      <w:pPr>
        <w:spacing w:line="520" w:lineRule="exact"/>
        <w:ind w:firstLineChars="200" w:firstLine="640"/>
        <w:rPr>
          <w:rFonts w:ascii="FangSong_GB2312" w:eastAsia="FangSong_GB2312" w:hAnsi="宋体" w:hint="eastAsia"/>
          <w:sz w:val="32"/>
          <w:szCs w:val="32"/>
        </w:rPr>
      </w:pPr>
      <w:r>
        <w:rPr>
          <w:rFonts w:ascii="FangSong_GB2312" w:eastAsia="FangSong_GB2312" w:hAnsi="宋体" w:hint="eastAsia"/>
          <w:sz w:val="32"/>
          <w:szCs w:val="32"/>
        </w:rPr>
        <w:lastRenderedPageBreak/>
        <w:t>5、申报表贴在作品的背面，绘画创意说明需认真填写；</w:t>
      </w:r>
    </w:p>
    <w:p w:rsidR="009C1523" w:rsidRDefault="009C1523" w:rsidP="009C1523">
      <w:pPr>
        <w:spacing w:line="520" w:lineRule="exact"/>
        <w:ind w:firstLineChars="200" w:firstLine="640"/>
        <w:rPr>
          <w:rFonts w:ascii="FangSong_GB2312" w:eastAsia="FangSong_GB2312" w:hAnsi="宋体" w:hint="eastAsia"/>
          <w:sz w:val="32"/>
          <w:szCs w:val="32"/>
        </w:rPr>
      </w:pPr>
      <w:r>
        <w:rPr>
          <w:rFonts w:ascii="FangSong_GB2312" w:eastAsia="FangSong_GB2312" w:hAnsi="宋体" w:hint="eastAsia"/>
          <w:sz w:val="32"/>
          <w:szCs w:val="32"/>
        </w:rPr>
        <w:t>6、每名学生在一届大赛上只能申报一幅科幻绘画参赛。</w:t>
      </w:r>
    </w:p>
    <w:p w:rsidR="009C1523" w:rsidRDefault="009C1523" w:rsidP="009C1523">
      <w:pPr>
        <w:spacing w:line="520" w:lineRule="exact"/>
        <w:ind w:firstLineChars="200" w:firstLine="640"/>
        <w:rPr>
          <w:rFonts w:ascii="FangSong_GB2312" w:eastAsia="FangSong_GB2312" w:hint="eastAsia"/>
          <w:sz w:val="32"/>
          <w:szCs w:val="32"/>
        </w:rPr>
      </w:pPr>
      <w:r>
        <w:rPr>
          <w:rFonts w:ascii="FangSong_GB2312" w:eastAsia="FangSong_GB2312" w:hAnsi="宋体" w:hint="eastAsia"/>
          <w:sz w:val="32"/>
          <w:szCs w:val="32"/>
        </w:rPr>
        <w:t>7、参赛作品不得抄袭他人已发表过的作品，违者一经发现，将被取消参赛资格。</w:t>
      </w:r>
    </w:p>
    <w:p w:rsidR="009C1523" w:rsidRDefault="009C1523" w:rsidP="009C1523">
      <w:pPr>
        <w:spacing w:line="520" w:lineRule="exact"/>
        <w:ind w:firstLineChars="200" w:firstLine="640"/>
        <w:rPr>
          <w:rFonts w:ascii="黑体" w:eastAsia="黑体" w:hint="eastAsia"/>
          <w:sz w:val="32"/>
          <w:szCs w:val="32"/>
        </w:rPr>
      </w:pPr>
      <w:r>
        <w:rPr>
          <w:rFonts w:ascii="黑体" w:eastAsia="黑体" w:hint="eastAsia"/>
          <w:sz w:val="32"/>
          <w:szCs w:val="32"/>
        </w:rPr>
        <w:t>三、</w:t>
      </w:r>
      <w:r>
        <w:rPr>
          <w:rFonts w:ascii="黑体" w:eastAsia="黑体" w:hAnsi="宋体" w:hint="eastAsia"/>
          <w:sz w:val="32"/>
          <w:szCs w:val="32"/>
        </w:rPr>
        <w:t>优秀科技实践活动类</w:t>
      </w:r>
    </w:p>
    <w:p w:rsidR="009C1523" w:rsidRDefault="009C1523" w:rsidP="009C1523">
      <w:pPr>
        <w:spacing w:line="520" w:lineRule="exact"/>
        <w:ind w:firstLineChars="200" w:firstLine="640"/>
        <w:rPr>
          <w:rFonts w:ascii="FangSong_GB2312" w:eastAsia="FangSong_GB2312" w:hAnsi="宋体" w:hint="eastAsia"/>
          <w:sz w:val="32"/>
          <w:szCs w:val="32"/>
        </w:rPr>
      </w:pPr>
      <w:r>
        <w:rPr>
          <w:rFonts w:ascii="FangSong_GB2312" w:eastAsia="FangSong_GB2312" w:hint="eastAsia"/>
          <w:sz w:val="32"/>
          <w:szCs w:val="32"/>
        </w:rPr>
        <w:t>1、</w:t>
      </w:r>
      <w:r>
        <w:rPr>
          <w:rFonts w:ascii="FangSong_GB2312" w:eastAsia="FangSong_GB2312" w:hAnsi="宋体" w:hint="eastAsia"/>
          <w:sz w:val="32"/>
          <w:szCs w:val="32"/>
        </w:rPr>
        <w:t>明确的选题目的。所设计的活动，主题应根据当地的条件和可行性，有利于推动青少年科技活动的活动普及：有利于青少年通过活动学习科技知识、科学方法、科学思想，培养科学精神；对当地教育、生产、经济和科学文化等其中一方面或几方面的发展有一定的意义。</w:t>
      </w:r>
    </w:p>
    <w:p w:rsidR="009C1523" w:rsidRDefault="009C1523" w:rsidP="009C1523">
      <w:pPr>
        <w:spacing w:line="520" w:lineRule="exact"/>
        <w:ind w:firstLineChars="200" w:firstLine="640"/>
        <w:rPr>
          <w:rFonts w:ascii="FangSong_GB2312" w:eastAsia="FangSong_GB2312" w:hAnsi="宋体" w:hint="eastAsia"/>
          <w:sz w:val="32"/>
          <w:szCs w:val="32"/>
        </w:rPr>
      </w:pPr>
      <w:r>
        <w:rPr>
          <w:rFonts w:ascii="FangSong_GB2312" w:eastAsia="FangSong_GB2312" w:hAnsi="宋体" w:hint="eastAsia"/>
          <w:sz w:val="32"/>
          <w:szCs w:val="32"/>
        </w:rPr>
        <w:t>2、完整的实施过程。活动在实施时，有系统完整的活动计划、进度安排、组织方法、实施步骤和总结评价。</w:t>
      </w:r>
    </w:p>
    <w:p w:rsidR="009C1523" w:rsidRDefault="009C1523" w:rsidP="009C1523">
      <w:pPr>
        <w:spacing w:line="520" w:lineRule="exact"/>
        <w:ind w:firstLineChars="200" w:firstLine="640"/>
        <w:rPr>
          <w:rFonts w:ascii="FangSong_GB2312" w:eastAsia="FangSong_GB2312" w:hAnsi="宋体" w:hint="eastAsia"/>
          <w:sz w:val="32"/>
          <w:szCs w:val="32"/>
        </w:rPr>
      </w:pPr>
      <w:r>
        <w:rPr>
          <w:rFonts w:ascii="FangSong_GB2312" w:eastAsia="FangSong_GB2312" w:hAnsi="宋体" w:hint="eastAsia"/>
          <w:sz w:val="32"/>
          <w:szCs w:val="32"/>
        </w:rPr>
        <w:t>3、完整的原始材料。包括活动计划、活动记录（内容、时间、地点、参加人、参加人数）、照片或录像、新闻报道材料等，用以反映该项活动的真实性。</w:t>
      </w:r>
    </w:p>
    <w:p w:rsidR="009C1523" w:rsidRDefault="009C1523" w:rsidP="009C1523">
      <w:pPr>
        <w:spacing w:line="520" w:lineRule="exact"/>
        <w:rPr>
          <w:rFonts w:ascii="FangSong_GB2312" w:eastAsia="FangSong_GB2312" w:hAnsi="宋体" w:hint="eastAsia"/>
          <w:sz w:val="32"/>
          <w:szCs w:val="32"/>
        </w:rPr>
      </w:pPr>
      <w:r>
        <w:rPr>
          <w:rFonts w:ascii="FangSong_GB2312" w:eastAsia="FangSong_GB2312" w:hAnsi="宋体" w:hint="eastAsia"/>
          <w:sz w:val="32"/>
          <w:szCs w:val="32"/>
        </w:rPr>
        <w:t xml:space="preserve">    4、确切的实施结果。由活动负责人（或主要参与者）以文字的形式，将活动结果叙述清楚。文字应简练，可根据条件辅以必要的实物、照片、录像等。对于学校以上的实施单位，参加活动的学生应占学生总数的30%以上。</w:t>
      </w:r>
    </w:p>
    <w:p w:rsidR="009C1523" w:rsidRDefault="009C1523" w:rsidP="009C1523">
      <w:pPr>
        <w:spacing w:line="520" w:lineRule="exact"/>
        <w:ind w:firstLineChars="200" w:firstLine="640"/>
        <w:rPr>
          <w:rFonts w:ascii="FangSong_GB2312" w:eastAsia="FangSong_GB2312" w:hint="eastAsia"/>
          <w:sz w:val="32"/>
          <w:szCs w:val="32"/>
        </w:rPr>
      </w:pPr>
      <w:r>
        <w:rPr>
          <w:rFonts w:ascii="FangSong_GB2312" w:eastAsia="FangSong_GB2312" w:hAnsi="宋体" w:hint="eastAsia"/>
          <w:sz w:val="32"/>
          <w:szCs w:val="32"/>
        </w:rPr>
        <w:t>5、实际收获和体会。包括青少年参加活动的体会、活动的宣传教育覆盖面，活动体现的社会效益，对今后有关工作的建议等。</w:t>
      </w:r>
    </w:p>
    <w:p w:rsidR="009C1523" w:rsidRDefault="009C1523" w:rsidP="009C1523">
      <w:pPr>
        <w:spacing w:line="520" w:lineRule="exact"/>
        <w:ind w:firstLineChars="200" w:firstLine="640"/>
        <w:rPr>
          <w:rFonts w:ascii="FangSong_GB2312" w:eastAsia="FangSong_GB2312" w:hint="eastAsia"/>
          <w:sz w:val="32"/>
          <w:szCs w:val="32"/>
        </w:rPr>
      </w:pPr>
      <w:r>
        <w:rPr>
          <w:rFonts w:ascii="FangSong_GB2312" w:eastAsia="FangSong_GB2312" w:hint="eastAsia"/>
          <w:sz w:val="32"/>
          <w:szCs w:val="32"/>
        </w:rPr>
        <w:t>6、活动充分体现出</w:t>
      </w:r>
      <w:r>
        <w:rPr>
          <w:rFonts w:ascii="FangSong_GB2312" w:eastAsia="FangSong_GB2312" w:hAnsi="宋体" w:hint="eastAsia"/>
          <w:sz w:val="32"/>
          <w:szCs w:val="32"/>
        </w:rPr>
        <w:t>真实性、示范性、教育性和完整性。</w:t>
      </w:r>
    </w:p>
    <w:p w:rsidR="009C1523" w:rsidRDefault="009C1523" w:rsidP="009C1523">
      <w:pPr>
        <w:spacing w:line="520" w:lineRule="exact"/>
        <w:ind w:firstLineChars="200" w:firstLine="640"/>
        <w:rPr>
          <w:rFonts w:ascii="FangSong_GB2312" w:eastAsia="FangSong_GB2312" w:hint="eastAsia"/>
          <w:sz w:val="32"/>
          <w:szCs w:val="32"/>
        </w:rPr>
      </w:pPr>
      <w:r>
        <w:rPr>
          <w:rFonts w:ascii="FangSong_GB2312" w:eastAsia="FangSong_GB2312" w:hint="eastAsia"/>
          <w:sz w:val="32"/>
          <w:szCs w:val="32"/>
        </w:rPr>
        <w:t>7、</w:t>
      </w:r>
      <w:r>
        <w:rPr>
          <w:rFonts w:ascii="FangSong_GB2312" w:eastAsia="FangSong_GB2312" w:hAnsi="宋体" w:hint="eastAsia"/>
          <w:sz w:val="32"/>
          <w:szCs w:val="32"/>
        </w:rPr>
        <w:t>原始材料（活动记录、照片、录像等）和新闻报道材料作为附件，一份即可。</w:t>
      </w:r>
    </w:p>
    <w:p w:rsidR="009C1523" w:rsidRDefault="009C1523" w:rsidP="009C1523">
      <w:pPr>
        <w:adjustRightInd w:val="0"/>
        <w:snapToGrid w:val="0"/>
        <w:spacing w:line="520" w:lineRule="exact"/>
        <w:ind w:firstLineChars="200" w:firstLine="640"/>
        <w:rPr>
          <w:rFonts w:ascii="黑体" w:eastAsia="黑体" w:hint="eastAsia"/>
          <w:sz w:val="32"/>
          <w:szCs w:val="32"/>
        </w:rPr>
      </w:pPr>
      <w:r>
        <w:rPr>
          <w:rFonts w:ascii="黑体" w:eastAsia="黑体" w:hint="eastAsia"/>
          <w:sz w:val="32"/>
          <w:szCs w:val="32"/>
        </w:rPr>
        <w:t>四、科技辅导员创新成果竞赛类</w:t>
      </w:r>
    </w:p>
    <w:p w:rsidR="009C1523" w:rsidRDefault="009C1523" w:rsidP="009C1523">
      <w:pPr>
        <w:adjustRightInd w:val="0"/>
        <w:snapToGrid w:val="0"/>
        <w:spacing w:line="520" w:lineRule="exact"/>
        <w:ind w:firstLineChars="200" w:firstLine="640"/>
        <w:rPr>
          <w:rFonts w:ascii="FangSong_GB2312" w:eastAsia="FangSong_GB2312" w:hint="eastAsia"/>
          <w:sz w:val="32"/>
          <w:szCs w:val="32"/>
        </w:rPr>
      </w:pPr>
      <w:r>
        <w:rPr>
          <w:rFonts w:ascii="FangSong_GB2312" w:eastAsia="FangSong_GB2312" w:hint="eastAsia"/>
          <w:sz w:val="32"/>
          <w:szCs w:val="32"/>
        </w:rPr>
        <w:lastRenderedPageBreak/>
        <w:t>1、科技辅导员竞赛项目的申报者为：中小学校科技辅导员、各级教育科学研究所（室）、各级校外科技教育活动场所的专兼职科技教育工作者。</w:t>
      </w:r>
    </w:p>
    <w:p w:rsidR="009C1523" w:rsidRDefault="009C1523" w:rsidP="009C1523">
      <w:pPr>
        <w:adjustRightInd w:val="0"/>
        <w:snapToGrid w:val="0"/>
        <w:spacing w:line="520" w:lineRule="exact"/>
        <w:ind w:firstLineChars="200" w:firstLine="640"/>
        <w:rPr>
          <w:rFonts w:ascii="FangSong_GB2312" w:eastAsia="FangSong_GB2312" w:hint="eastAsia"/>
          <w:sz w:val="32"/>
          <w:szCs w:val="32"/>
        </w:rPr>
      </w:pPr>
      <w:r>
        <w:rPr>
          <w:rFonts w:ascii="FangSong_GB2312" w:eastAsia="FangSong_GB2312" w:hint="eastAsia"/>
          <w:sz w:val="32"/>
          <w:szCs w:val="32"/>
        </w:rPr>
        <w:t>2、每个申报项目只能有一名申报者，不接受集体项目申报。</w:t>
      </w:r>
    </w:p>
    <w:p w:rsidR="009C1523" w:rsidRDefault="009C1523" w:rsidP="009C1523">
      <w:pPr>
        <w:adjustRightInd w:val="0"/>
        <w:snapToGrid w:val="0"/>
        <w:spacing w:line="520" w:lineRule="exact"/>
        <w:ind w:firstLineChars="200" w:firstLine="640"/>
        <w:rPr>
          <w:rFonts w:ascii="FangSong_GB2312" w:eastAsia="FangSong_GB2312" w:hint="eastAsia"/>
          <w:sz w:val="32"/>
          <w:szCs w:val="32"/>
        </w:rPr>
      </w:pPr>
      <w:r>
        <w:rPr>
          <w:rFonts w:ascii="FangSong_GB2312" w:eastAsia="FangSong_GB2312" w:hint="eastAsia"/>
          <w:sz w:val="32"/>
          <w:szCs w:val="32"/>
        </w:rPr>
        <w:t>3、</w:t>
      </w:r>
      <w:r>
        <w:rPr>
          <w:rFonts w:ascii="FangSong_GB2312" w:eastAsia="FangSong_GB2312" w:hAnsi="宋体" w:hint="eastAsia"/>
          <w:sz w:val="32"/>
          <w:szCs w:val="32"/>
        </w:rPr>
        <w:t>参加</w:t>
      </w:r>
      <w:r>
        <w:rPr>
          <w:rFonts w:ascii="FangSong_GB2312" w:eastAsia="FangSong_GB2312" w:hint="eastAsia"/>
          <w:sz w:val="32"/>
          <w:szCs w:val="32"/>
        </w:rPr>
        <w:t>科技辅导员创新成果竞赛项目教师，每届只能申报科教制作、科技教育方案中的一项。</w:t>
      </w:r>
    </w:p>
    <w:p w:rsidR="009C1523" w:rsidRDefault="009C1523" w:rsidP="009C1523">
      <w:pPr>
        <w:adjustRightInd w:val="0"/>
        <w:snapToGrid w:val="0"/>
        <w:spacing w:line="520" w:lineRule="exact"/>
        <w:ind w:firstLineChars="200" w:firstLine="640"/>
        <w:rPr>
          <w:rFonts w:ascii="FangSong_GB2312" w:eastAsia="FangSong_GB2312" w:hint="eastAsia"/>
          <w:sz w:val="32"/>
          <w:szCs w:val="32"/>
        </w:rPr>
      </w:pPr>
      <w:r>
        <w:rPr>
          <w:rFonts w:ascii="FangSong_GB2312" w:eastAsia="FangSong_GB2312" w:hint="eastAsia"/>
          <w:sz w:val="32"/>
          <w:szCs w:val="32"/>
        </w:rPr>
        <w:t>4、申报者所申报的必须是从当年7月1日往前推不超过两年时间内完成。</w:t>
      </w:r>
    </w:p>
    <w:p w:rsidR="009C1523" w:rsidRDefault="009C1523" w:rsidP="009C1523">
      <w:pPr>
        <w:pStyle w:val="a3"/>
        <w:spacing w:before="0" w:beforeAutospacing="0" w:after="0" w:afterAutospacing="0" w:line="520" w:lineRule="exact"/>
        <w:ind w:firstLineChars="187" w:firstLine="598"/>
        <w:rPr>
          <w:rFonts w:ascii="FangSong_GB2312" w:eastAsia="FangSong_GB2312" w:hint="eastAsia"/>
          <w:sz w:val="32"/>
          <w:szCs w:val="32"/>
        </w:rPr>
      </w:pPr>
      <w:r>
        <w:rPr>
          <w:rFonts w:ascii="FangSong_GB2312" w:eastAsia="FangSong_GB2312" w:hint="eastAsia"/>
          <w:sz w:val="32"/>
          <w:szCs w:val="32"/>
        </w:rPr>
        <w:t>5、科教制作类项目需提交与项目相关的项目原理、用途、改进点等的材料和项目实物照片。</w:t>
      </w:r>
      <w:r>
        <w:rPr>
          <w:rFonts w:ascii="FangSong_GB2312" w:eastAsia="FangSong_GB2312" w:hint="eastAsia"/>
          <w:bCs/>
          <w:sz w:val="32"/>
          <w:szCs w:val="32"/>
        </w:rPr>
        <w:t>科技教育方案类项目需提交由科技辅导员本人设计的青少年科技教育方案。</w:t>
      </w:r>
    </w:p>
    <w:p w:rsidR="009C1523" w:rsidRDefault="009C1523" w:rsidP="009C1523">
      <w:pPr>
        <w:pStyle w:val="a3"/>
        <w:spacing w:before="0" w:beforeAutospacing="0" w:after="0" w:afterAutospacing="0" w:line="520" w:lineRule="exact"/>
        <w:ind w:firstLineChars="187" w:firstLine="598"/>
        <w:rPr>
          <w:rFonts w:ascii="FangSong_GB2312" w:eastAsia="FangSong_GB2312" w:hint="eastAsia"/>
          <w:sz w:val="32"/>
          <w:szCs w:val="32"/>
        </w:rPr>
      </w:pPr>
      <w:r>
        <w:rPr>
          <w:rFonts w:ascii="FangSong_GB2312" w:eastAsia="FangSong_GB2312" w:hint="eastAsia"/>
          <w:sz w:val="32"/>
          <w:szCs w:val="32"/>
        </w:rPr>
        <w:t>6、申报者需按照竞赛有关要求，认真填写申报书。申报书必须是大赛主办单位提供的当年标准申报书，并且申报书不能与研究报告等其他申报材料装订在一起。</w:t>
      </w:r>
    </w:p>
    <w:p w:rsidR="009C1523" w:rsidRDefault="009C1523" w:rsidP="009C1523">
      <w:pPr>
        <w:pStyle w:val="a3"/>
        <w:spacing w:before="0" w:beforeAutospacing="0" w:after="0" w:afterAutospacing="0" w:line="520" w:lineRule="exact"/>
        <w:ind w:firstLineChars="187" w:firstLine="598"/>
        <w:rPr>
          <w:rFonts w:ascii="FangSong_GB2312" w:eastAsia="FangSong_GB2312" w:hint="eastAsia"/>
          <w:sz w:val="32"/>
          <w:szCs w:val="32"/>
        </w:rPr>
      </w:pPr>
      <w:r>
        <w:rPr>
          <w:rFonts w:ascii="FangSong_GB2312" w:eastAsia="FangSong_GB2312" w:hint="eastAsia"/>
          <w:sz w:val="32"/>
          <w:szCs w:val="32"/>
        </w:rPr>
        <w:t>7、科技教育方案包括方案的名称、方案的背景（需求分析）与目标、方案所涉及的对象、人数和方案的主体部分等基本要素。</w:t>
      </w:r>
    </w:p>
    <w:p w:rsidR="009C1523" w:rsidRDefault="009C1523" w:rsidP="009C1523">
      <w:pPr>
        <w:pStyle w:val="a3"/>
        <w:spacing w:before="0" w:beforeAutospacing="0" w:after="0" w:afterAutospacing="0" w:line="520" w:lineRule="exact"/>
        <w:ind w:firstLineChars="187" w:firstLine="451"/>
        <w:jc w:val="both"/>
        <w:rPr>
          <w:rFonts w:hint="eastAsia"/>
          <w:b/>
          <w:color w:val="444444"/>
        </w:rPr>
      </w:pPr>
      <w:r>
        <w:rPr>
          <w:rFonts w:hint="eastAsia"/>
          <w:b/>
          <w:color w:val="444444"/>
        </w:rPr>
        <w:t xml:space="preserve"> </w:t>
      </w:r>
    </w:p>
    <w:p w:rsidR="005A18EB" w:rsidRPr="009C1523" w:rsidRDefault="005A18EB"/>
    <w:sectPr w:rsidR="005A18EB" w:rsidRPr="009C1523" w:rsidSect="005A18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KaiTi_GB2312">
    <w:panose1 w:val="02010609060101010101"/>
    <w:charset w:val="86"/>
    <w:family w:val="modern"/>
    <w:pitch w:val="fixed"/>
    <w:sig w:usb0="00000003" w:usb1="080E0000" w:usb2="00000010" w:usb3="00000000" w:csb0="00040001" w:csb1="00000000"/>
  </w:font>
  <w:font w:name="FangSong_GB2312">
    <w:panose1 w:val="0201060906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1523"/>
    <w:rsid w:val="005A18EB"/>
    <w:rsid w:val="009C15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52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C1523"/>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1257</Characters>
  <Application>Microsoft Office Word</Application>
  <DocSecurity>0</DocSecurity>
  <Lines>10</Lines>
  <Paragraphs>2</Paragraphs>
  <ScaleCrop>false</ScaleCrop>
  <Company>Microsoft</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韩弢</dc:creator>
  <cp:lastModifiedBy>韩弢</cp:lastModifiedBy>
  <cp:revision>1</cp:revision>
  <dcterms:created xsi:type="dcterms:W3CDTF">2020-06-16T01:17:00Z</dcterms:created>
  <dcterms:modified xsi:type="dcterms:W3CDTF">2020-06-16T01:17:00Z</dcterms:modified>
</cp:coreProperties>
</file>